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25CE2" w14:textId="77777777" w:rsidR="00B26245" w:rsidRPr="00B26245" w:rsidRDefault="00B26245" w:rsidP="00B26245">
      <w:pPr>
        <w:pStyle w:val="Heading1"/>
        <w:rPr>
          <w:rFonts w:asciiTheme="minorHAnsi" w:hAnsiTheme="minorHAnsi" w:cstheme="minorHAnsi"/>
          <w:b/>
          <w:sz w:val="22"/>
          <w:szCs w:val="22"/>
        </w:rPr>
      </w:pPr>
      <w:r w:rsidRPr="00B26245">
        <w:rPr>
          <w:rFonts w:asciiTheme="minorHAnsi" w:hAnsiTheme="minorHAnsi" w:cstheme="minorHAnsi"/>
          <w:b/>
          <w:sz w:val="22"/>
          <w:szCs w:val="22"/>
        </w:rPr>
        <w:t>Lehdistötiedote</w:t>
      </w:r>
      <w:bookmarkStart w:id="0" w:name="_GoBack"/>
      <w:bookmarkEnd w:id="0"/>
    </w:p>
    <w:p w14:paraId="64D2444F" w14:textId="77777777" w:rsidR="00B26245" w:rsidRPr="00B26245" w:rsidRDefault="00B26245" w:rsidP="00B26245">
      <w:pPr>
        <w:rPr>
          <w:rFonts w:asciiTheme="minorHAnsi" w:hAnsiTheme="minorHAnsi" w:cstheme="minorHAnsi"/>
          <w:sz w:val="22"/>
          <w:szCs w:val="22"/>
        </w:rPr>
      </w:pPr>
      <w:r w:rsidRPr="00B26245">
        <w:rPr>
          <w:rFonts w:asciiTheme="minorHAnsi" w:hAnsiTheme="minorHAnsi" w:cstheme="minorHAnsi"/>
          <w:sz w:val="22"/>
          <w:szCs w:val="22"/>
        </w:rPr>
        <w:t>25. helmikuuta 2019</w:t>
      </w:r>
    </w:p>
    <w:p w14:paraId="65FDF5A4" w14:textId="77777777" w:rsidR="00B26245" w:rsidRDefault="00B26245" w:rsidP="00B26245">
      <w:pPr>
        <w:rPr>
          <w:rFonts w:asciiTheme="minorHAnsi" w:hAnsiTheme="minorHAnsi" w:cstheme="minorHAnsi"/>
          <w:b/>
          <w:sz w:val="22"/>
          <w:szCs w:val="22"/>
        </w:rPr>
      </w:pPr>
    </w:p>
    <w:p w14:paraId="71936E6D" w14:textId="39E374A0" w:rsidR="00B26245" w:rsidRPr="00B26245" w:rsidRDefault="00B26245" w:rsidP="00B26245">
      <w:pPr>
        <w:rPr>
          <w:rFonts w:asciiTheme="minorHAnsi" w:hAnsiTheme="minorHAnsi" w:cstheme="minorHAnsi"/>
          <w:b/>
          <w:sz w:val="28"/>
          <w:szCs w:val="28"/>
          <w:lang w:val="it-IT"/>
        </w:rPr>
      </w:pPr>
      <w:r w:rsidRPr="00B26245">
        <w:rPr>
          <w:rFonts w:asciiTheme="minorHAnsi" w:hAnsiTheme="minorHAnsi" w:cstheme="minorHAnsi"/>
          <w:b/>
          <w:sz w:val="28"/>
          <w:szCs w:val="28"/>
          <w:lang w:val="it-IT"/>
        </w:rPr>
        <w:t>Hoitamattomat kuulovammat maksavat Suomelle vuodessa 2,3 miljardia euroa</w:t>
      </w:r>
    </w:p>
    <w:p w14:paraId="640FC632" w14:textId="77777777" w:rsidR="00B26245" w:rsidRDefault="00B26245" w:rsidP="00B26245">
      <w:pPr>
        <w:rPr>
          <w:rFonts w:asciiTheme="minorHAnsi" w:hAnsiTheme="minorHAnsi" w:cstheme="minorHAnsi"/>
          <w:b/>
          <w:sz w:val="22"/>
          <w:szCs w:val="22"/>
        </w:rPr>
      </w:pPr>
    </w:p>
    <w:p w14:paraId="400042BC" w14:textId="5AC57469" w:rsidR="00B26245" w:rsidRPr="00B26245" w:rsidRDefault="00B26245" w:rsidP="00B26245">
      <w:pPr>
        <w:rPr>
          <w:rFonts w:asciiTheme="minorHAnsi" w:hAnsiTheme="minorHAnsi" w:cstheme="minorHAnsi"/>
          <w:b/>
          <w:sz w:val="22"/>
          <w:szCs w:val="22"/>
          <w:lang w:val="it-IT"/>
        </w:rPr>
      </w:pPr>
      <w:r w:rsidRPr="00B26245">
        <w:rPr>
          <w:rFonts w:asciiTheme="minorHAnsi" w:hAnsiTheme="minorHAnsi" w:cstheme="minorHAnsi"/>
          <w:b/>
          <w:sz w:val="22"/>
          <w:szCs w:val="22"/>
        </w:rPr>
        <w:t xml:space="preserve">Noin 225 000 suomalaista elää hoitamattoman kuulovamman kanssa. </w:t>
      </w:r>
      <w:r w:rsidRPr="00B26245">
        <w:rPr>
          <w:rFonts w:asciiTheme="minorHAnsi" w:hAnsiTheme="minorHAnsi" w:cstheme="minorHAnsi"/>
          <w:b/>
          <w:sz w:val="22"/>
          <w:szCs w:val="22"/>
          <w:lang w:val="it-IT"/>
        </w:rPr>
        <w:t>Hoitamattomat kuulovammat maksavat Suomelle vuodessa 2,3 miljardia euroa, yksilön tasolla 10 200 euroa. Kustannukset liittyvät kuulovamman aiheuttaman elämänlaadun heikkenemiseen ja työttömyyden lisääntymiseen.</w:t>
      </w:r>
      <w:r w:rsidRPr="00B26245">
        <w:rPr>
          <w:rFonts w:asciiTheme="minorHAnsi" w:hAnsiTheme="minorHAnsi" w:cstheme="minorHAnsi"/>
          <w:b/>
          <w:sz w:val="22"/>
          <w:szCs w:val="22"/>
          <w:lang w:val="it-IT"/>
        </w:rPr>
        <w:br/>
      </w:r>
      <w:r w:rsidRPr="00B26245">
        <w:rPr>
          <w:rFonts w:asciiTheme="minorHAnsi" w:hAnsiTheme="minorHAnsi" w:cstheme="minorHAnsi"/>
          <w:b/>
          <w:sz w:val="22"/>
          <w:szCs w:val="22"/>
          <w:lang w:val="it-IT"/>
        </w:rPr>
        <w:br/>
      </w:r>
      <w:r w:rsidRPr="00B26245">
        <w:rPr>
          <w:rFonts w:asciiTheme="minorHAnsi" w:hAnsiTheme="minorHAnsi" w:cstheme="minorHAnsi"/>
          <w:sz w:val="22"/>
          <w:szCs w:val="22"/>
          <w:lang w:val="it-IT"/>
        </w:rPr>
        <w:t xml:space="preserve">Uuden kattavan tutkimusraportin “Hearing Loss – Numbers and Cost”, mukaan hoitamattomat kuulovammat maksavat Suomelle vuosittain 2,3 miljardia euroa, yksilön tasolla 10 200 euroa. Raportin yksityiskohtaisemmat löydökset ja johtopäätökset esitellään Euroopan Parlamentin lounasdebatilla Brysselissä Belgiassa 6. maaliskuuta. Se liittyy WHO:n kansainväliseen kuulopäivään, joka pidetään 3. maaliskuuta. </w:t>
      </w:r>
    </w:p>
    <w:p w14:paraId="68560BE9" w14:textId="77777777" w:rsidR="00B26245" w:rsidRDefault="00B26245" w:rsidP="00B26245">
      <w:pPr>
        <w:rPr>
          <w:rFonts w:asciiTheme="minorHAnsi" w:hAnsiTheme="minorHAnsi" w:cstheme="minorHAnsi"/>
          <w:sz w:val="22"/>
          <w:szCs w:val="22"/>
          <w:lang w:val="it-IT"/>
        </w:rPr>
      </w:pPr>
    </w:p>
    <w:p w14:paraId="650CF8F1" w14:textId="4C335523" w:rsidR="00B26245" w:rsidRPr="00B26245" w:rsidRDefault="00B26245" w:rsidP="00B26245">
      <w:pPr>
        <w:rPr>
          <w:rFonts w:asciiTheme="minorHAnsi" w:hAnsiTheme="minorHAnsi" w:cstheme="minorHAnsi"/>
          <w:sz w:val="22"/>
          <w:szCs w:val="22"/>
          <w:lang w:val="it-IT"/>
        </w:rPr>
      </w:pPr>
      <w:r w:rsidRPr="00B26245">
        <w:rPr>
          <w:rFonts w:asciiTheme="minorHAnsi" w:hAnsiTheme="minorHAnsi" w:cstheme="minorHAnsi"/>
          <w:sz w:val="22"/>
          <w:szCs w:val="22"/>
          <w:lang w:val="it-IT"/>
        </w:rPr>
        <w:t>Hoitamattomasta kuulovammasta johtuva elämänlaadun heikkeneminen maksaa Suomelle vuodessa 1,7 miljardia euroa. Siitä seuraava työttömyys ja tuottavuuden väheneminen maksaa Suomelle 0,6 miljardia euroa vuodessa, yhteensä 2,3 miljardia euroa. Kustannuksissa ei ole huomioitu kuulovammasta aiheutuvia terveydenhuollon lisäkustannuksia. Global Burden of Disease -tutkimusryhmä (GBD) määrittelee yli 35 dB kuulon aleneman toimintakykyä heikentäväksi.</w:t>
      </w:r>
    </w:p>
    <w:p w14:paraId="3AE8AA94" w14:textId="77777777" w:rsidR="00B26245" w:rsidRDefault="00B26245" w:rsidP="00B26245">
      <w:pPr>
        <w:rPr>
          <w:rFonts w:asciiTheme="minorHAnsi" w:hAnsiTheme="minorHAnsi" w:cstheme="minorHAnsi"/>
          <w:sz w:val="22"/>
          <w:szCs w:val="22"/>
          <w:lang w:val="it-IT"/>
        </w:rPr>
      </w:pPr>
    </w:p>
    <w:p w14:paraId="3DB71CCD" w14:textId="4813CE93" w:rsidR="00B26245" w:rsidRPr="00B26245" w:rsidRDefault="00B26245" w:rsidP="00B26245">
      <w:pPr>
        <w:rPr>
          <w:rFonts w:asciiTheme="minorHAnsi" w:hAnsiTheme="minorHAnsi" w:cstheme="minorHAnsi"/>
          <w:sz w:val="22"/>
          <w:szCs w:val="22"/>
          <w:lang w:val="it-IT"/>
        </w:rPr>
      </w:pPr>
      <w:r w:rsidRPr="00B26245">
        <w:rPr>
          <w:rFonts w:asciiTheme="minorHAnsi" w:hAnsiTheme="minorHAnsi" w:cstheme="minorHAnsi"/>
          <w:sz w:val="22"/>
          <w:szCs w:val="22"/>
          <w:lang w:val="it-IT"/>
        </w:rPr>
        <w:t>EU:ssa hoitamattomat kuulovammat maksavat vuosittain 185 miljardia euroa.</w:t>
      </w:r>
    </w:p>
    <w:p w14:paraId="069B4B09" w14:textId="77777777" w:rsidR="00B26245" w:rsidRDefault="00B26245" w:rsidP="00B26245">
      <w:pPr>
        <w:rPr>
          <w:rFonts w:asciiTheme="minorHAnsi" w:hAnsiTheme="minorHAnsi" w:cstheme="minorHAnsi"/>
          <w:sz w:val="22"/>
          <w:szCs w:val="22"/>
          <w:lang w:val="it-IT"/>
        </w:rPr>
      </w:pPr>
    </w:p>
    <w:p w14:paraId="34D8C9DA" w14:textId="0AE4CD0E" w:rsidR="00B26245" w:rsidRPr="00B26245" w:rsidRDefault="00B26245" w:rsidP="00B26245">
      <w:pPr>
        <w:rPr>
          <w:rFonts w:asciiTheme="minorHAnsi" w:hAnsiTheme="minorHAnsi" w:cstheme="minorHAnsi"/>
          <w:sz w:val="22"/>
          <w:szCs w:val="22"/>
          <w:lang w:val="it-IT"/>
        </w:rPr>
      </w:pPr>
      <w:r w:rsidRPr="00B26245">
        <w:rPr>
          <w:rFonts w:asciiTheme="minorHAnsi" w:hAnsiTheme="minorHAnsi" w:cstheme="minorHAnsi"/>
          <w:sz w:val="22"/>
          <w:szCs w:val="22"/>
          <w:lang w:val="it-IT"/>
        </w:rPr>
        <w:t>Raportin mukaan kuulokojeiden ja muiden ratkaisujen käyttö parantaa terveyttä ja elämänlaatua. Sen mukaan hoitamattomasta kuulovammasta kärsivien ihmisten eristäytyneisyyden, depression, kognitiivisen heikentymisen ja dementian riski on suurempi, kun taas kuulon alenemaansa hoitoa saavilla riski terveisiin verrattuna ei ole kohonnut.</w:t>
      </w:r>
    </w:p>
    <w:p w14:paraId="509DACF4" w14:textId="77777777" w:rsidR="00B26245" w:rsidRDefault="00B26245" w:rsidP="00B26245">
      <w:pPr>
        <w:rPr>
          <w:rFonts w:asciiTheme="minorHAnsi" w:hAnsiTheme="minorHAnsi" w:cstheme="minorHAnsi"/>
          <w:sz w:val="22"/>
          <w:szCs w:val="22"/>
          <w:lang w:val="it-IT"/>
        </w:rPr>
      </w:pPr>
    </w:p>
    <w:p w14:paraId="7BC480D1" w14:textId="0E9A4D8C" w:rsidR="00B26245" w:rsidRPr="00B26245" w:rsidRDefault="00B26245" w:rsidP="00B26245">
      <w:pPr>
        <w:rPr>
          <w:rFonts w:asciiTheme="minorHAnsi" w:hAnsiTheme="minorHAnsi" w:cstheme="minorHAnsi"/>
          <w:sz w:val="22"/>
          <w:szCs w:val="22"/>
          <w:lang w:val="it-IT"/>
        </w:rPr>
      </w:pPr>
      <w:r w:rsidRPr="00B26245">
        <w:rPr>
          <w:rFonts w:asciiTheme="minorHAnsi" w:hAnsiTheme="minorHAnsi" w:cstheme="minorHAnsi"/>
          <w:sz w:val="22"/>
          <w:szCs w:val="22"/>
          <w:lang w:val="it-IT"/>
        </w:rPr>
        <w:t>Suomessa on 335 000 henkilöä, joilla kuulovamma (&gt;35 dB) heikentää toimintakykyä. Näistä noin 225 000 ei hoideta, kun taas Euroopassa vain joka kolmas vammauttavasta kuulon menetyksestä kärsivä käyttää kuulokojetta ja muita kuulemisen apuvälineitä. Väestön ikääntyessä ja kuulon menetyksen alkaessa yhä nuorempana lisääntyneen melualtistuksen vuoksi kasvu jatkuu myös tulevina vuosina.</w:t>
      </w:r>
    </w:p>
    <w:p w14:paraId="5BF27332" w14:textId="77777777" w:rsidR="00B26245" w:rsidRDefault="00B26245" w:rsidP="00B26245">
      <w:pPr>
        <w:rPr>
          <w:rFonts w:asciiTheme="minorHAnsi" w:hAnsiTheme="minorHAnsi" w:cstheme="minorHAnsi"/>
          <w:sz w:val="22"/>
          <w:szCs w:val="22"/>
          <w:lang w:val="it-IT"/>
        </w:rPr>
      </w:pPr>
    </w:p>
    <w:p w14:paraId="3C8EBCD9" w14:textId="4C00F637" w:rsidR="00B26245" w:rsidRPr="00B26245" w:rsidRDefault="00B26245" w:rsidP="00B26245">
      <w:pPr>
        <w:rPr>
          <w:rFonts w:asciiTheme="minorHAnsi" w:hAnsiTheme="minorHAnsi" w:cstheme="minorHAnsi"/>
          <w:sz w:val="22"/>
          <w:szCs w:val="22"/>
          <w:lang w:val="it-IT"/>
        </w:rPr>
      </w:pPr>
      <w:r w:rsidRPr="00B26245">
        <w:rPr>
          <w:rFonts w:asciiTheme="minorHAnsi" w:hAnsiTheme="minorHAnsi" w:cstheme="minorHAnsi"/>
          <w:sz w:val="22"/>
          <w:szCs w:val="22"/>
          <w:lang w:val="it-IT"/>
        </w:rPr>
        <w:t>Raportti ”Hearing Loss - Numbers and Costs” on metatutkimus, jossa on analysoitu ja verrattu satoja tieteellisiä tutkimuksia kuulon menetyksestä ja kuulemisen apuvälineiden käytöstä ja hyödyistä kahdelta viime vuosikymmeneltä.</w:t>
      </w:r>
    </w:p>
    <w:p w14:paraId="763C9E95" w14:textId="77777777" w:rsidR="00B26245" w:rsidRDefault="00B26245" w:rsidP="00B26245">
      <w:pPr>
        <w:rPr>
          <w:rFonts w:asciiTheme="minorHAnsi" w:hAnsiTheme="minorHAnsi" w:cstheme="minorHAnsi"/>
          <w:sz w:val="22"/>
          <w:szCs w:val="22"/>
          <w:lang w:val="it-IT"/>
        </w:rPr>
      </w:pPr>
    </w:p>
    <w:p w14:paraId="4AEFB277" w14:textId="7F3A2F7C" w:rsidR="00B26245" w:rsidRPr="00B26245" w:rsidRDefault="00B26245" w:rsidP="00B26245">
      <w:pPr>
        <w:rPr>
          <w:rFonts w:asciiTheme="minorHAnsi" w:hAnsiTheme="minorHAnsi" w:cstheme="minorHAnsi"/>
          <w:sz w:val="22"/>
          <w:szCs w:val="22"/>
          <w:lang w:val="it-IT"/>
        </w:rPr>
      </w:pPr>
      <w:r w:rsidRPr="00B26245">
        <w:rPr>
          <w:rFonts w:asciiTheme="minorHAnsi" w:hAnsiTheme="minorHAnsi" w:cstheme="minorHAnsi"/>
          <w:sz w:val="22"/>
          <w:szCs w:val="22"/>
          <w:lang w:val="it-IT"/>
        </w:rPr>
        <w:t>”Tutkimusraportti osoittaa selkeästi, että hoitamaton kuulovamma on suuri terveysongelma ja sillä on yhteiskunnalle valtava taloudellinen ja sosiaalinen vaikutus. Sen mukaan kuulon tarkastaminen ja alentuneen kuulon hoito kannattaa sekä yksilölle että yhteisölle”, sanoo Kim Ruberg, raportin julkaisseen hear-it AISBL -järjestön toiminnanjohtaja.</w:t>
      </w:r>
    </w:p>
    <w:p w14:paraId="29F64B0C" w14:textId="77777777" w:rsidR="00B26245" w:rsidRDefault="00B26245" w:rsidP="00B26245">
      <w:pPr>
        <w:rPr>
          <w:rFonts w:asciiTheme="minorHAnsi" w:hAnsiTheme="minorHAnsi" w:cstheme="minorHAnsi"/>
          <w:sz w:val="22"/>
          <w:szCs w:val="22"/>
          <w:lang w:val="it-IT"/>
        </w:rPr>
      </w:pPr>
    </w:p>
    <w:p w14:paraId="689E4CB4" w14:textId="0E9CA1C2" w:rsidR="00B26245" w:rsidRPr="00B26245" w:rsidRDefault="00B26245" w:rsidP="00B26245">
      <w:pPr>
        <w:rPr>
          <w:rFonts w:asciiTheme="minorHAnsi" w:hAnsiTheme="minorHAnsi" w:cstheme="minorHAnsi"/>
          <w:sz w:val="22"/>
          <w:szCs w:val="22"/>
          <w:lang w:val="it-IT"/>
        </w:rPr>
      </w:pPr>
      <w:r w:rsidRPr="00B26245">
        <w:rPr>
          <w:rFonts w:asciiTheme="minorHAnsi" w:hAnsiTheme="minorHAnsi" w:cstheme="minorHAnsi"/>
          <w:sz w:val="22"/>
          <w:szCs w:val="22"/>
          <w:lang w:val="it-IT"/>
        </w:rPr>
        <w:t xml:space="preserve">”Jos epäilet kuulosi alentuneen, on parasta käydä tutkimassa asia. Voit aloittaa testaamalla kuulosi WHO:n ”Check your hearing”-sovelluksella tai netissä osoitteessa </w:t>
      </w:r>
      <w:r w:rsidRPr="00B26245">
        <w:rPr>
          <w:rStyle w:val="Hyperlink"/>
          <w:rFonts w:asciiTheme="minorHAnsi" w:hAnsiTheme="minorHAnsi" w:cstheme="minorHAnsi"/>
          <w:sz w:val="22"/>
          <w:szCs w:val="22"/>
        </w:rPr>
        <w:fldChar w:fldCharType="begin"/>
      </w:r>
      <w:r w:rsidRPr="00B26245">
        <w:rPr>
          <w:rStyle w:val="Hyperlink"/>
          <w:rFonts w:asciiTheme="minorHAnsi" w:hAnsiTheme="minorHAnsi" w:cstheme="minorHAnsi"/>
          <w:sz w:val="22"/>
          <w:szCs w:val="22"/>
          <w:lang w:val="it-IT"/>
        </w:rPr>
        <w:instrText xml:space="preserve"> HYPERLINK "http://www.hear-it.org" </w:instrText>
      </w:r>
      <w:r w:rsidRPr="00B26245">
        <w:rPr>
          <w:rStyle w:val="Hyperlink"/>
          <w:rFonts w:asciiTheme="minorHAnsi" w:hAnsiTheme="minorHAnsi" w:cstheme="minorHAnsi"/>
          <w:sz w:val="22"/>
          <w:szCs w:val="22"/>
        </w:rPr>
        <w:fldChar w:fldCharType="separate"/>
      </w:r>
      <w:r w:rsidRPr="00B26245">
        <w:rPr>
          <w:rStyle w:val="Hyperlink"/>
          <w:rFonts w:asciiTheme="minorHAnsi" w:hAnsiTheme="minorHAnsi" w:cstheme="minorHAnsi"/>
          <w:sz w:val="22"/>
          <w:szCs w:val="22"/>
          <w:lang w:val="it-IT"/>
        </w:rPr>
        <w:t>www.hear-it.org</w:t>
      </w:r>
      <w:r w:rsidRPr="00B26245">
        <w:rPr>
          <w:rStyle w:val="Hyperlink"/>
          <w:rFonts w:asciiTheme="minorHAnsi" w:hAnsiTheme="minorHAnsi" w:cstheme="minorHAnsi"/>
          <w:sz w:val="22"/>
          <w:szCs w:val="22"/>
        </w:rPr>
        <w:fldChar w:fldCharType="end"/>
      </w:r>
      <w:r w:rsidRPr="00B26245">
        <w:rPr>
          <w:rFonts w:asciiTheme="minorHAnsi" w:hAnsiTheme="minorHAnsi" w:cstheme="minorHAnsi"/>
          <w:sz w:val="22"/>
          <w:szCs w:val="22"/>
          <w:lang w:val="it-IT"/>
        </w:rPr>
        <w:t>. Jos taas epäilet, että sinulla on muita ongelmia kuulon kanssa, käänny terveydenhuollon ammattilaisen puoleen”, Ruberg sanoo.</w:t>
      </w:r>
    </w:p>
    <w:p w14:paraId="555DEEA5" w14:textId="77777777" w:rsidR="00B26245" w:rsidRDefault="00B26245" w:rsidP="00B26245">
      <w:pPr>
        <w:rPr>
          <w:rFonts w:asciiTheme="minorHAnsi" w:hAnsiTheme="minorHAnsi" w:cstheme="minorHAnsi"/>
          <w:sz w:val="22"/>
          <w:szCs w:val="22"/>
          <w:lang w:val="it-IT"/>
        </w:rPr>
      </w:pPr>
    </w:p>
    <w:p w14:paraId="1BF18E8D" w14:textId="68A9CE58" w:rsidR="00B26245" w:rsidRPr="00B26245" w:rsidRDefault="00B26245" w:rsidP="00B26245">
      <w:pPr>
        <w:rPr>
          <w:rFonts w:asciiTheme="minorHAnsi" w:hAnsiTheme="minorHAnsi" w:cstheme="minorHAnsi"/>
          <w:sz w:val="22"/>
          <w:szCs w:val="22"/>
          <w:lang w:val="it-IT"/>
        </w:rPr>
      </w:pPr>
      <w:r w:rsidRPr="00B26245">
        <w:rPr>
          <w:rFonts w:asciiTheme="minorHAnsi" w:hAnsiTheme="minorHAnsi" w:cstheme="minorHAnsi"/>
          <w:sz w:val="22"/>
          <w:szCs w:val="22"/>
          <w:lang w:val="it-IT"/>
        </w:rPr>
        <w:t xml:space="preserve">WHO:n kansainvälistä kuulopäivää vietetään 3. maaliskuuta. Sen avulla halutaan levittää tietoa kuuroudesta, kuulovammojen ehkäisystä ja edistää korvien ja </w:t>
      </w:r>
      <w:r w:rsidRPr="00B26245">
        <w:rPr>
          <w:rFonts w:asciiTheme="minorHAnsi" w:hAnsiTheme="minorHAnsi" w:cstheme="minorHAnsi"/>
          <w:sz w:val="22"/>
          <w:szCs w:val="22"/>
          <w:lang w:val="it-IT"/>
        </w:rPr>
        <w:lastRenderedPageBreak/>
        <w:t>kuulon hoitoa ympäri maailmaa. Vuoden 2019 kuulopäivän teemana on ”Tarkista kuulosi”.</w:t>
      </w:r>
    </w:p>
    <w:p w14:paraId="7BABFFC0" w14:textId="77777777" w:rsidR="00B26245" w:rsidRDefault="00B26245" w:rsidP="00B26245">
      <w:pPr>
        <w:rPr>
          <w:rFonts w:asciiTheme="minorHAnsi" w:hAnsiTheme="minorHAnsi" w:cstheme="minorHAnsi"/>
          <w:sz w:val="22"/>
          <w:szCs w:val="22"/>
          <w:lang w:val="it-IT"/>
        </w:rPr>
      </w:pPr>
    </w:p>
    <w:p w14:paraId="1CF6860D" w14:textId="0F990045" w:rsidR="00B26245" w:rsidRPr="00B26245" w:rsidRDefault="00B26245" w:rsidP="00B26245">
      <w:pPr>
        <w:rPr>
          <w:rFonts w:asciiTheme="minorHAnsi" w:hAnsiTheme="minorHAnsi" w:cstheme="minorHAnsi"/>
          <w:sz w:val="22"/>
          <w:szCs w:val="22"/>
          <w:lang w:val="en-US"/>
        </w:rPr>
      </w:pPr>
      <w:r w:rsidRPr="00B26245">
        <w:rPr>
          <w:rFonts w:asciiTheme="minorHAnsi" w:hAnsiTheme="minorHAnsi" w:cstheme="minorHAnsi"/>
          <w:sz w:val="22"/>
          <w:szCs w:val="22"/>
          <w:lang w:val="it-IT"/>
        </w:rPr>
        <w:t xml:space="preserve">Raportin ”Hearing Loss – Numbers and Costs” on laatinut hear-it AISBL -järjestölle professori emerita Bridget Shield yhteistyössä professori Mark Athertonin kanssa, kumpikin Brunelin yliopistosta Lontoosta. </w:t>
      </w:r>
      <w:proofErr w:type="spellStart"/>
      <w:r w:rsidRPr="00B26245">
        <w:rPr>
          <w:rFonts w:asciiTheme="minorHAnsi" w:hAnsiTheme="minorHAnsi" w:cstheme="minorHAnsi"/>
          <w:sz w:val="22"/>
          <w:szCs w:val="22"/>
          <w:lang w:val="en-US"/>
        </w:rPr>
        <w:t>Professori</w:t>
      </w:r>
      <w:proofErr w:type="spellEnd"/>
      <w:r w:rsidRPr="00B26245">
        <w:rPr>
          <w:rFonts w:asciiTheme="minorHAnsi" w:hAnsiTheme="minorHAnsi" w:cstheme="minorHAnsi"/>
          <w:sz w:val="22"/>
          <w:szCs w:val="22"/>
          <w:lang w:val="en-US"/>
        </w:rPr>
        <w:t xml:space="preserve"> Bridget Shield </w:t>
      </w:r>
      <w:proofErr w:type="spellStart"/>
      <w:r w:rsidRPr="00B26245">
        <w:rPr>
          <w:rFonts w:asciiTheme="minorHAnsi" w:hAnsiTheme="minorHAnsi" w:cstheme="minorHAnsi"/>
          <w:sz w:val="22"/>
          <w:szCs w:val="22"/>
          <w:lang w:val="en-US"/>
        </w:rPr>
        <w:t>kokosi</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ensimmäisen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raportin</w:t>
      </w:r>
      <w:proofErr w:type="spellEnd"/>
      <w:r w:rsidRPr="00B26245">
        <w:rPr>
          <w:rFonts w:asciiTheme="minorHAnsi" w:hAnsiTheme="minorHAnsi" w:cstheme="minorHAnsi"/>
          <w:sz w:val="22"/>
          <w:szCs w:val="22"/>
          <w:lang w:val="en-US"/>
        </w:rPr>
        <w:t xml:space="preserve"> hear-it AISBL-</w:t>
      </w:r>
      <w:proofErr w:type="spellStart"/>
      <w:r w:rsidRPr="00B26245">
        <w:rPr>
          <w:rFonts w:asciiTheme="minorHAnsi" w:hAnsiTheme="minorHAnsi" w:cstheme="minorHAnsi"/>
          <w:sz w:val="22"/>
          <w:szCs w:val="22"/>
          <w:lang w:val="en-US"/>
        </w:rPr>
        <w:t>järjestölle</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vuonna</w:t>
      </w:r>
      <w:proofErr w:type="spellEnd"/>
      <w:r w:rsidRPr="00B26245">
        <w:rPr>
          <w:rFonts w:asciiTheme="minorHAnsi" w:hAnsiTheme="minorHAnsi" w:cstheme="minorHAnsi"/>
          <w:sz w:val="22"/>
          <w:szCs w:val="22"/>
          <w:lang w:val="en-US"/>
        </w:rPr>
        <w:t xml:space="preserve"> 2006: “Evaluation of the Social and Economic Costs of hearing Impairment”.</w:t>
      </w:r>
    </w:p>
    <w:p w14:paraId="00CAE2E9" w14:textId="77777777" w:rsidR="00B26245" w:rsidRDefault="00B26245" w:rsidP="00B26245">
      <w:pPr>
        <w:rPr>
          <w:rFonts w:asciiTheme="minorHAnsi" w:hAnsiTheme="minorHAnsi" w:cstheme="minorHAnsi"/>
          <w:b/>
          <w:sz w:val="22"/>
          <w:szCs w:val="22"/>
          <w:lang w:val="en-US"/>
        </w:rPr>
      </w:pPr>
    </w:p>
    <w:p w14:paraId="3881577F" w14:textId="107F5ACB" w:rsidR="00B26245" w:rsidRPr="00B26245" w:rsidRDefault="00B26245" w:rsidP="00B26245">
      <w:pPr>
        <w:rPr>
          <w:rFonts w:asciiTheme="minorHAnsi" w:hAnsiTheme="minorHAnsi" w:cstheme="minorHAnsi"/>
          <w:sz w:val="22"/>
          <w:szCs w:val="22"/>
          <w:lang w:val="en-US"/>
        </w:rPr>
      </w:pPr>
      <w:r w:rsidRPr="00B26245">
        <w:rPr>
          <w:rFonts w:asciiTheme="minorHAnsi" w:hAnsiTheme="minorHAnsi" w:cstheme="minorHAnsi"/>
          <w:b/>
          <w:sz w:val="22"/>
          <w:szCs w:val="22"/>
          <w:lang w:val="en-US"/>
        </w:rPr>
        <w:t>Hear-it AISBL</w:t>
      </w:r>
      <w:r w:rsidRPr="00B26245">
        <w:rPr>
          <w:rFonts w:asciiTheme="minorHAnsi" w:hAnsiTheme="minorHAnsi" w:cstheme="minorHAnsi"/>
          <w:sz w:val="22"/>
          <w:szCs w:val="22"/>
          <w:lang w:val="en-US"/>
        </w:rPr>
        <w:br/>
        <w:t xml:space="preserve">Hear-it AISBL on </w:t>
      </w:r>
      <w:proofErr w:type="spellStart"/>
      <w:r w:rsidRPr="00B26245">
        <w:rPr>
          <w:rFonts w:asciiTheme="minorHAnsi" w:hAnsiTheme="minorHAnsi" w:cstheme="minorHAnsi"/>
          <w:sz w:val="22"/>
          <w:szCs w:val="22"/>
          <w:lang w:val="en-US"/>
        </w:rPr>
        <w:t>kansainvälinen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ei-kaupallinen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organisaatio</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joka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sijaitsee</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Brysselissä</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Belgiassa</w:t>
      </w:r>
      <w:proofErr w:type="spellEnd"/>
      <w:r w:rsidRPr="00B26245">
        <w:rPr>
          <w:rFonts w:asciiTheme="minorHAnsi" w:hAnsiTheme="minorHAnsi" w:cstheme="minorHAnsi"/>
          <w:sz w:val="22"/>
          <w:szCs w:val="22"/>
          <w:lang w:val="en-US"/>
        </w:rPr>
        <w:t xml:space="preserve">. Hear-it </w:t>
      </w:r>
      <w:proofErr w:type="spellStart"/>
      <w:proofErr w:type="gramStart"/>
      <w:r w:rsidRPr="00B26245">
        <w:rPr>
          <w:rFonts w:asciiTheme="minorHAnsi" w:hAnsiTheme="minorHAnsi" w:cstheme="minorHAnsi"/>
          <w:sz w:val="22"/>
          <w:szCs w:val="22"/>
          <w:lang w:val="en-US"/>
        </w:rPr>
        <w:t>AISBL:n</w:t>
      </w:r>
      <w:proofErr w:type="spellEnd"/>
      <w:proofErr w:type="gram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tavoitteena</w:t>
      </w:r>
      <w:proofErr w:type="spellEnd"/>
      <w:r w:rsidRPr="00B26245">
        <w:rPr>
          <w:rFonts w:asciiTheme="minorHAnsi" w:hAnsiTheme="minorHAnsi" w:cstheme="minorHAnsi"/>
          <w:sz w:val="22"/>
          <w:szCs w:val="22"/>
          <w:lang w:val="en-US"/>
        </w:rPr>
        <w:t xml:space="preserve"> on </w:t>
      </w:r>
      <w:proofErr w:type="spellStart"/>
      <w:r w:rsidRPr="00B26245">
        <w:rPr>
          <w:rFonts w:asciiTheme="minorHAnsi" w:hAnsiTheme="minorHAnsi" w:cstheme="minorHAnsi"/>
          <w:sz w:val="22"/>
          <w:szCs w:val="22"/>
          <w:lang w:val="en-US"/>
        </w:rPr>
        <w:t>kerätä</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käsitellä</w:t>
      </w:r>
      <w:proofErr w:type="spellEnd"/>
      <w:r w:rsidRPr="00B26245">
        <w:rPr>
          <w:rFonts w:asciiTheme="minorHAnsi" w:hAnsiTheme="minorHAnsi" w:cstheme="minorHAnsi"/>
          <w:sz w:val="22"/>
          <w:szCs w:val="22"/>
          <w:lang w:val="en-US"/>
        </w:rPr>
        <w:t xml:space="preserve"> ja </w:t>
      </w:r>
      <w:proofErr w:type="spellStart"/>
      <w:r w:rsidRPr="00B26245">
        <w:rPr>
          <w:rFonts w:asciiTheme="minorHAnsi" w:hAnsiTheme="minorHAnsi" w:cstheme="minorHAnsi"/>
          <w:sz w:val="22"/>
          <w:szCs w:val="22"/>
          <w:lang w:val="en-US"/>
        </w:rPr>
        <w:t>levittää</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ajantasaista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tutkimustietoa</w:t>
      </w:r>
      <w:proofErr w:type="spellEnd"/>
      <w:r w:rsidRPr="00B26245">
        <w:rPr>
          <w:rFonts w:asciiTheme="minorHAnsi" w:hAnsiTheme="minorHAnsi" w:cstheme="minorHAnsi"/>
          <w:sz w:val="22"/>
          <w:szCs w:val="22"/>
          <w:lang w:val="en-US"/>
        </w:rPr>
        <w:t xml:space="preserve"> ja </w:t>
      </w:r>
      <w:proofErr w:type="spellStart"/>
      <w:r w:rsidRPr="00B26245">
        <w:rPr>
          <w:rFonts w:asciiTheme="minorHAnsi" w:hAnsiTheme="minorHAnsi" w:cstheme="minorHAnsi"/>
          <w:sz w:val="22"/>
          <w:szCs w:val="22"/>
          <w:lang w:val="en-US"/>
        </w:rPr>
        <w:t>muuta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oleellista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tietoa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kuulovammasta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sen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inhimillisistä</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sosiaalisista</w:t>
      </w:r>
      <w:proofErr w:type="spellEnd"/>
      <w:r w:rsidRPr="00B26245">
        <w:rPr>
          <w:rFonts w:asciiTheme="minorHAnsi" w:hAnsiTheme="minorHAnsi" w:cstheme="minorHAnsi"/>
          <w:sz w:val="22"/>
          <w:szCs w:val="22"/>
          <w:lang w:val="en-US"/>
        </w:rPr>
        <w:t xml:space="preserve"> ja </w:t>
      </w:r>
      <w:proofErr w:type="spellStart"/>
      <w:r w:rsidRPr="00B26245">
        <w:rPr>
          <w:rFonts w:asciiTheme="minorHAnsi" w:hAnsiTheme="minorHAnsi" w:cstheme="minorHAnsi"/>
          <w:sz w:val="22"/>
          <w:szCs w:val="22"/>
          <w:lang w:val="en-US"/>
        </w:rPr>
        <w:t>taloudellisista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seurauksista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sekä</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kuulovamman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hoidon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mahdollisuuksista</w:t>
      </w:r>
      <w:proofErr w:type="spellEnd"/>
      <w:r w:rsidRPr="00B26245">
        <w:rPr>
          <w:rFonts w:asciiTheme="minorHAnsi" w:hAnsiTheme="minorHAnsi" w:cstheme="minorHAnsi"/>
          <w:sz w:val="22"/>
          <w:szCs w:val="22"/>
          <w:lang w:val="en-US"/>
        </w:rPr>
        <w:t xml:space="preserve"> ja </w:t>
      </w:r>
      <w:proofErr w:type="spellStart"/>
      <w:r w:rsidRPr="00B26245">
        <w:rPr>
          <w:rFonts w:asciiTheme="minorHAnsi" w:hAnsiTheme="minorHAnsi" w:cstheme="minorHAnsi"/>
          <w:sz w:val="22"/>
          <w:szCs w:val="22"/>
          <w:lang w:val="en-US"/>
        </w:rPr>
        <w:t>hyödyistä</w:t>
      </w:r>
      <w:proofErr w:type="spellEnd"/>
      <w:r w:rsidRPr="00B26245">
        <w:rPr>
          <w:rFonts w:asciiTheme="minorHAnsi" w:hAnsiTheme="minorHAnsi" w:cstheme="minorHAnsi"/>
          <w:sz w:val="22"/>
          <w:szCs w:val="22"/>
          <w:lang w:val="en-US"/>
        </w:rPr>
        <w:t xml:space="preserve">. Hear-it </w:t>
      </w:r>
      <w:proofErr w:type="spellStart"/>
      <w:proofErr w:type="gramStart"/>
      <w:r w:rsidRPr="00B26245">
        <w:rPr>
          <w:rFonts w:asciiTheme="minorHAnsi" w:hAnsiTheme="minorHAnsi" w:cstheme="minorHAnsi"/>
          <w:sz w:val="22"/>
          <w:szCs w:val="22"/>
          <w:lang w:val="en-US"/>
        </w:rPr>
        <w:t>AISBL:n</w:t>
      </w:r>
      <w:proofErr w:type="spellEnd"/>
      <w:proofErr w:type="gram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jäseniä</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ovat</w:t>
      </w:r>
      <w:proofErr w:type="spellEnd"/>
      <w:r w:rsidRPr="00B26245">
        <w:rPr>
          <w:rFonts w:asciiTheme="minorHAnsi" w:hAnsiTheme="minorHAnsi" w:cstheme="minorHAnsi"/>
          <w:sz w:val="22"/>
          <w:szCs w:val="22"/>
          <w:lang w:val="en-US"/>
        </w:rPr>
        <w:t xml:space="preserve"> mm. IFHOH (The International Federation of the Hard of Hearing), EFHOH (European Federation of Hard of Hearing People), AEA (European Association of Hearing Aid Professionals) </w:t>
      </w:r>
      <w:proofErr w:type="spellStart"/>
      <w:r w:rsidRPr="00B26245">
        <w:rPr>
          <w:rFonts w:asciiTheme="minorHAnsi" w:hAnsiTheme="minorHAnsi" w:cstheme="minorHAnsi"/>
          <w:sz w:val="22"/>
          <w:szCs w:val="22"/>
          <w:lang w:val="en-US"/>
        </w:rPr>
        <w:t>sekä</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kuulokojevalmistajien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edustajia</w:t>
      </w:r>
      <w:proofErr w:type="spellEnd"/>
      <w:r w:rsidRPr="00B26245">
        <w:rPr>
          <w:rFonts w:asciiTheme="minorHAnsi" w:hAnsiTheme="minorHAnsi" w:cstheme="minorHAnsi"/>
          <w:sz w:val="22"/>
          <w:szCs w:val="22"/>
          <w:lang w:val="en-US"/>
        </w:rPr>
        <w:t xml:space="preserve">. Hear-it AISBL </w:t>
      </w:r>
      <w:proofErr w:type="spellStart"/>
      <w:r w:rsidRPr="00B26245">
        <w:rPr>
          <w:rFonts w:asciiTheme="minorHAnsi" w:hAnsiTheme="minorHAnsi" w:cstheme="minorHAnsi"/>
          <w:sz w:val="22"/>
          <w:szCs w:val="22"/>
          <w:lang w:val="en-US"/>
        </w:rPr>
        <w:t>pitää</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maailman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laajinta</w:t>
      </w:r>
      <w:proofErr w:type="spellEnd"/>
      <w:r w:rsidRPr="00B26245">
        <w:rPr>
          <w:rFonts w:asciiTheme="minorHAnsi" w:hAnsiTheme="minorHAnsi" w:cstheme="minorHAnsi"/>
          <w:sz w:val="22"/>
          <w:szCs w:val="22"/>
          <w:lang w:val="en-US"/>
        </w:rPr>
        <w:t xml:space="preserve"> ja </w:t>
      </w:r>
      <w:proofErr w:type="spellStart"/>
      <w:r w:rsidRPr="00B26245">
        <w:rPr>
          <w:rFonts w:asciiTheme="minorHAnsi" w:hAnsiTheme="minorHAnsi" w:cstheme="minorHAnsi"/>
          <w:sz w:val="22"/>
          <w:szCs w:val="22"/>
          <w:lang w:val="en-US"/>
        </w:rPr>
        <w:t>johtavaa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verkkosivua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kuulosta</w:t>
      </w:r>
      <w:proofErr w:type="spellEnd"/>
      <w:r w:rsidRPr="00B26245">
        <w:rPr>
          <w:rFonts w:asciiTheme="minorHAnsi" w:hAnsiTheme="minorHAnsi" w:cstheme="minorHAnsi"/>
          <w:sz w:val="22"/>
          <w:szCs w:val="22"/>
          <w:lang w:val="en-US"/>
        </w:rPr>
        <w:t xml:space="preserve"> ja </w:t>
      </w:r>
      <w:proofErr w:type="spellStart"/>
      <w:r w:rsidRPr="00B26245">
        <w:rPr>
          <w:rFonts w:asciiTheme="minorHAnsi" w:hAnsiTheme="minorHAnsi" w:cstheme="minorHAnsi"/>
          <w:sz w:val="22"/>
          <w:szCs w:val="22"/>
          <w:lang w:val="en-US"/>
        </w:rPr>
        <w:t>kuulon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menetyksestä</w:t>
      </w:r>
      <w:proofErr w:type="spellEnd"/>
      <w:r w:rsidRPr="00B26245">
        <w:rPr>
          <w:rFonts w:asciiTheme="minorHAnsi" w:hAnsiTheme="minorHAnsi" w:cstheme="minorHAnsi"/>
          <w:sz w:val="22"/>
          <w:szCs w:val="22"/>
          <w:lang w:val="en-US"/>
        </w:rPr>
        <w:t xml:space="preserve">: </w:t>
      </w:r>
      <w:hyperlink r:id="rId7" w:history="1">
        <w:r w:rsidRPr="00B26245">
          <w:rPr>
            <w:rStyle w:val="Hyperlink"/>
            <w:rFonts w:asciiTheme="minorHAnsi" w:hAnsiTheme="minorHAnsi" w:cstheme="minorHAnsi"/>
            <w:sz w:val="22"/>
            <w:szCs w:val="22"/>
            <w:lang w:val="en-US"/>
          </w:rPr>
          <w:t>www.hear-it.org</w:t>
        </w:r>
      </w:hyperlink>
      <w:r w:rsidRPr="00B26245">
        <w:rPr>
          <w:rFonts w:asciiTheme="minorHAnsi" w:hAnsiTheme="minorHAnsi" w:cstheme="minorHAnsi"/>
          <w:sz w:val="22"/>
          <w:szCs w:val="22"/>
          <w:lang w:val="en-US"/>
        </w:rPr>
        <w:t xml:space="preserve"> </w:t>
      </w:r>
    </w:p>
    <w:p w14:paraId="10FA85D4" w14:textId="77777777" w:rsidR="00B26245" w:rsidRDefault="00B26245" w:rsidP="00B26245">
      <w:pPr>
        <w:rPr>
          <w:rFonts w:asciiTheme="minorHAnsi" w:hAnsiTheme="minorHAnsi" w:cstheme="minorHAnsi"/>
          <w:sz w:val="22"/>
          <w:szCs w:val="22"/>
          <w:u w:val="single"/>
          <w:lang w:val="en-US"/>
        </w:rPr>
      </w:pPr>
    </w:p>
    <w:p w14:paraId="55067482" w14:textId="026FAADD" w:rsidR="00B26245" w:rsidRPr="00B26245" w:rsidRDefault="00B26245" w:rsidP="00B26245">
      <w:pPr>
        <w:rPr>
          <w:rFonts w:asciiTheme="minorHAnsi" w:hAnsiTheme="minorHAnsi" w:cstheme="minorHAnsi"/>
          <w:sz w:val="22"/>
          <w:szCs w:val="22"/>
          <w:u w:val="single"/>
          <w:lang w:val="en-US"/>
        </w:rPr>
      </w:pPr>
      <w:proofErr w:type="spellStart"/>
      <w:r w:rsidRPr="00B26245">
        <w:rPr>
          <w:rFonts w:asciiTheme="minorHAnsi" w:hAnsiTheme="minorHAnsi" w:cstheme="minorHAnsi"/>
          <w:sz w:val="22"/>
          <w:szCs w:val="22"/>
          <w:u w:val="single"/>
          <w:lang w:val="en-US"/>
        </w:rPr>
        <w:t>Lisätietoa</w:t>
      </w:r>
      <w:proofErr w:type="spellEnd"/>
      <w:r w:rsidRPr="00B26245">
        <w:rPr>
          <w:rFonts w:asciiTheme="minorHAnsi" w:hAnsiTheme="minorHAnsi" w:cstheme="minorHAnsi"/>
          <w:sz w:val="22"/>
          <w:szCs w:val="22"/>
          <w:u w:val="single"/>
          <w:lang w:val="en-US"/>
        </w:rPr>
        <w:t xml:space="preserve"> (</w:t>
      </w:r>
      <w:proofErr w:type="spellStart"/>
      <w:r w:rsidRPr="00B26245">
        <w:rPr>
          <w:rFonts w:asciiTheme="minorHAnsi" w:hAnsiTheme="minorHAnsi" w:cstheme="minorHAnsi"/>
          <w:sz w:val="22"/>
          <w:szCs w:val="22"/>
          <w:u w:val="single"/>
          <w:lang w:val="en-US"/>
        </w:rPr>
        <w:t>englanniksi</w:t>
      </w:r>
      <w:proofErr w:type="spellEnd"/>
      <w:r w:rsidRPr="00B26245">
        <w:rPr>
          <w:rFonts w:asciiTheme="minorHAnsi" w:hAnsiTheme="minorHAnsi" w:cstheme="minorHAnsi"/>
          <w:sz w:val="22"/>
          <w:szCs w:val="22"/>
          <w:u w:val="single"/>
          <w:lang w:val="en-US"/>
        </w:rPr>
        <w:t>)</w:t>
      </w:r>
    </w:p>
    <w:p w14:paraId="73B0831A" w14:textId="77777777" w:rsidR="00B26245" w:rsidRPr="00B26245" w:rsidRDefault="00B26245" w:rsidP="00B26245">
      <w:pPr>
        <w:rPr>
          <w:rFonts w:asciiTheme="minorHAnsi" w:hAnsiTheme="minorHAnsi" w:cstheme="minorHAnsi"/>
          <w:sz w:val="22"/>
          <w:szCs w:val="22"/>
          <w:lang w:val="en-US"/>
        </w:rPr>
      </w:pPr>
      <w:r w:rsidRPr="00B26245">
        <w:rPr>
          <w:rFonts w:asciiTheme="minorHAnsi" w:hAnsiTheme="minorHAnsi" w:cstheme="minorHAnsi"/>
          <w:sz w:val="22"/>
          <w:szCs w:val="22"/>
          <w:lang w:val="en-US"/>
        </w:rPr>
        <w:t xml:space="preserve">Secretary general, Kim Ruberg, hear-it AISBL, </w:t>
      </w:r>
      <w:proofErr w:type="spellStart"/>
      <w:r w:rsidRPr="00B26245">
        <w:rPr>
          <w:rFonts w:asciiTheme="minorHAnsi" w:hAnsiTheme="minorHAnsi" w:cstheme="minorHAnsi"/>
          <w:sz w:val="22"/>
          <w:szCs w:val="22"/>
          <w:lang w:val="en-US"/>
        </w:rPr>
        <w:t>puh</w:t>
      </w:r>
      <w:proofErr w:type="spellEnd"/>
      <w:r w:rsidRPr="00B26245">
        <w:rPr>
          <w:rFonts w:asciiTheme="minorHAnsi" w:hAnsiTheme="minorHAnsi" w:cstheme="minorHAnsi"/>
          <w:sz w:val="22"/>
          <w:szCs w:val="22"/>
          <w:lang w:val="en-US"/>
        </w:rPr>
        <w:t>. +45 40 300 500 (CET)</w:t>
      </w:r>
    </w:p>
    <w:p w14:paraId="55A28184" w14:textId="75ECD510" w:rsidR="00B26245" w:rsidRPr="00B26245" w:rsidRDefault="00B26245" w:rsidP="00B26245">
      <w:pPr>
        <w:rPr>
          <w:rFonts w:asciiTheme="minorHAnsi" w:hAnsiTheme="minorHAnsi" w:cstheme="minorHAnsi"/>
          <w:sz w:val="22"/>
          <w:szCs w:val="22"/>
          <w:lang w:val="en-US"/>
        </w:rPr>
      </w:pPr>
      <w:r>
        <w:rPr>
          <w:rFonts w:asciiTheme="minorHAnsi" w:hAnsiTheme="minorHAnsi" w:cstheme="minorHAnsi"/>
          <w:sz w:val="22"/>
          <w:szCs w:val="22"/>
          <w:lang w:val="en-US"/>
        </w:rPr>
        <w:br/>
      </w:r>
      <w:proofErr w:type="spellStart"/>
      <w:r w:rsidRPr="00B26245">
        <w:rPr>
          <w:rFonts w:asciiTheme="minorHAnsi" w:hAnsiTheme="minorHAnsi" w:cstheme="minorHAnsi"/>
          <w:sz w:val="22"/>
          <w:szCs w:val="22"/>
          <w:lang w:val="en-US"/>
        </w:rPr>
        <w:t>Korkearesoluutioisia</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kuvia</w:t>
      </w:r>
      <w:proofErr w:type="spellEnd"/>
      <w:r w:rsidRPr="00B26245">
        <w:rPr>
          <w:rFonts w:asciiTheme="minorHAnsi" w:hAnsiTheme="minorHAnsi" w:cstheme="minorHAnsi"/>
          <w:sz w:val="22"/>
          <w:szCs w:val="22"/>
          <w:lang w:val="en-US"/>
        </w:rPr>
        <w:t xml:space="preserve"> median ja </w:t>
      </w:r>
      <w:proofErr w:type="spellStart"/>
      <w:r w:rsidRPr="00B26245">
        <w:rPr>
          <w:rFonts w:asciiTheme="minorHAnsi" w:hAnsiTheme="minorHAnsi" w:cstheme="minorHAnsi"/>
          <w:sz w:val="22"/>
          <w:szCs w:val="22"/>
          <w:lang w:val="en-US"/>
        </w:rPr>
        <w:t>lehdistön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käyttöön</w:t>
      </w:r>
      <w:proofErr w:type="spellEnd"/>
      <w:r w:rsidRPr="00B26245">
        <w:rPr>
          <w:rFonts w:asciiTheme="minorHAnsi" w:hAnsiTheme="minorHAnsi" w:cstheme="minorHAnsi"/>
          <w:sz w:val="22"/>
          <w:szCs w:val="22"/>
          <w:lang w:val="en-US"/>
        </w:rPr>
        <w:t xml:space="preserve">: </w:t>
      </w:r>
      <w:r w:rsidRPr="00B26245">
        <w:rPr>
          <w:rFonts w:asciiTheme="minorHAnsi" w:hAnsiTheme="minorHAnsi" w:cstheme="minorHAnsi"/>
          <w:sz w:val="22"/>
          <w:szCs w:val="22"/>
          <w:lang w:val="en-US"/>
        </w:rPr>
        <w:br/>
      </w:r>
      <w:hyperlink r:id="rId8" w:history="1">
        <w:r w:rsidRPr="00B26245">
          <w:rPr>
            <w:rStyle w:val="Hyperlink"/>
            <w:rFonts w:asciiTheme="minorHAnsi" w:hAnsiTheme="minorHAnsi" w:cstheme="minorHAnsi"/>
            <w:sz w:val="22"/>
            <w:szCs w:val="22"/>
            <w:lang w:val="en-US"/>
          </w:rPr>
          <w:t>https://www.hear-it.org/editorial-photos</w:t>
        </w:r>
      </w:hyperlink>
    </w:p>
    <w:p w14:paraId="564F9592" w14:textId="19B6BD77" w:rsidR="00B26245" w:rsidRPr="00B26245" w:rsidRDefault="00B26245" w:rsidP="00B26245">
      <w:pPr>
        <w:rPr>
          <w:rFonts w:asciiTheme="minorHAnsi" w:hAnsiTheme="minorHAnsi" w:cstheme="minorHAnsi"/>
          <w:sz w:val="22"/>
          <w:szCs w:val="22"/>
          <w:lang w:val="en-US"/>
        </w:rPr>
      </w:pPr>
      <w:r>
        <w:rPr>
          <w:rFonts w:asciiTheme="minorHAnsi" w:hAnsiTheme="minorHAnsi" w:cstheme="minorHAnsi"/>
          <w:sz w:val="22"/>
          <w:szCs w:val="22"/>
          <w:lang w:val="en-US"/>
        </w:rPr>
        <w:br/>
      </w:r>
      <w:proofErr w:type="spellStart"/>
      <w:r w:rsidRPr="00B26245">
        <w:rPr>
          <w:rFonts w:asciiTheme="minorHAnsi" w:hAnsiTheme="minorHAnsi" w:cstheme="minorHAnsi"/>
          <w:sz w:val="22"/>
          <w:szCs w:val="22"/>
          <w:lang w:val="en-US"/>
        </w:rPr>
        <w:t>Näin</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teet</w:t>
      </w:r>
      <w:proofErr w:type="spellEnd"/>
      <w:r w:rsidRPr="00B26245">
        <w:rPr>
          <w:rFonts w:asciiTheme="minorHAnsi" w:hAnsiTheme="minorHAnsi" w:cstheme="minorHAnsi"/>
          <w:sz w:val="22"/>
          <w:szCs w:val="22"/>
          <w:lang w:val="en-US"/>
        </w:rPr>
        <w:t xml:space="preserve"> </w:t>
      </w:r>
      <w:proofErr w:type="spellStart"/>
      <w:r w:rsidRPr="00B26245">
        <w:rPr>
          <w:rFonts w:asciiTheme="minorHAnsi" w:hAnsiTheme="minorHAnsi" w:cstheme="minorHAnsi"/>
          <w:sz w:val="22"/>
          <w:szCs w:val="22"/>
          <w:lang w:val="en-US"/>
        </w:rPr>
        <w:t>kuulotestin</w:t>
      </w:r>
      <w:proofErr w:type="spellEnd"/>
      <w:r w:rsidRPr="00B26245">
        <w:rPr>
          <w:rFonts w:asciiTheme="minorHAnsi" w:hAnsiTheme="minorHAnsi" w:cstheme="minorHAnsi"/>
          <w:sz w:val="22"/>
          <w:szCs w:val="22"/>
          <w:lang w:val="en-US"/>
        </w:rPr>
        <w:t xml:space="preserve">: </w:t>
      </w:r>
      <w:r w:rsidRPr="00B26245">
        <w:rPr>
          <w:rStyle w:val="Hyperlink"/>
          <w:rFonts w:asciiTheme="minorHAnsi" w:hAnsiTheme="minorHAnsi" w:cstheme="minorHAnsi"/>
          <w:sz w:val="22"/>
          <w:szCs w:val="22"/>
          <w:lang w:val="en-US"/>
        </w:rPr>
        <w:t>https://www.hear-it.org/the-hearing-test-3</w:t>
      </w:r>
    </w:p>
    <w:p w14:paraId="1B3075E5" w14:textId="77777777" w:rsidR="00B26245" w:rsidRPr="00384F74" w:rsidRDefault="00B26245" w:rsidP="00B26245">
      <w:pPr>
        <w:rPr>
          <w:rFonts w:asciiTheme="minorHAnsi" w:hAnsiTheme="minorHAnsi" w:cstheme="minorHAnsi"/>
          <w:sz w:val="22"/>
          <w:szCs w:val="22"/>
          <w:lang w:val="en-US"/>
        </w:rPr>
      </w:pPr>
    </w:p>
    <w:p w14:paraId="4629DC1A" w14:textId="128F36A8" w:rsidR="00B26245" w:rsidRPr="00B26245" w:rsidRDefault="00B26245" w:rsidP="00B26245">
      <w:pPr>
        <w:rPr>
          <w:rFonts w:asciiTheme="minorHAnsi" w:hAnsiTheme="minorHAnsi" w:cstheme="minorHAnsi"/>
          <w:sz w:val="22"/>
          <w:szCs w:val="22"/>
        </w:rPr>
      </w:pPr>
      <w:r w:rsidRPr="00B26245">
        <w:rPr>
          <w:rFonts w:asciiTheme="minorHAnsi" w:hAnsiTheme="minorHAnsi" w:cstheme="minorHAnsi"/>
          <w:sz w:val="22"/>
          <w:szCs w:val="22"/>
        </w:rPr>
        <w:t>Kysymykset ja muut tiedustelut sähköpostitse:</w:t>
      </w:r>
      <w:hyperlink r:id="rId9" w:history="1">
        <w:r w:rsidRPr="00B26245">
          <w:rPr>
            <w:rStyle w:val="Hyperlink"/>
            <w:rFonts w:asciiTheme="minorHAnsi" w:hAnsiTheme="minorHAnsi" w:cstheme="minorHAnsi"/>
            <w:sz w:val="22"/>
            <w:szCs w:val="22"/>
          </w:rPr>
          <w:t>editor@hear-it.org</w:t>
        </w:r>
      </w:hyperlink>
      <w:r w:rsidRPr="00B26245">
        <w:rPr>
          <w:rFonts w:asciiTheme="minorHAnsi" w:hAnsiTheme="minorHAnsi" w:cstheme="minorHAnsi"/>
          <w:sz w:val="22"/>
          <w:szCs w:val="22"/>
        </w:rPr>
        <w:t xml:space="preserve"> </w:t>
      </w:r>
    </w:p>
    <w:p w14:paraId="5FAA4984" w14:textId="77777777" w:rsidR="00B26245" w:rsidRDefault="00B26245" w:rsidP="00B26245">
      <w:pPr>
        <w:rPr>
          <w:rFonts w:asciiTheme="minorHAnsi" w:hAnsiTheme="minorHAnsi" w:cstheme="minorHAnsi"/>
          <w:sz w:val="22"/>
          <w:szCs w:val="22"/>
        </w:rPr>
      </w:pPr>
    </w:p>
    <w:p w14:paraId="773CB16F" w14:textId="2D2781C6" w:rsidR="00EC5A8F" w:rsidRPr="00B26245" w:rsidRDefault="00B26245" w:rsidP="00B26245">
      <w:pPr>
        <w:rPr>
          <w:rFonts w:asciiTheme="minorHAnsi" w:hAnsiTheme="minorHAnsi" w:cstheme="minorHAnsi"/>
          <w:sz w:val="22"/>
          <w:szCs w:val="22"/>
        </w:rPr>
      </w:pPr>
      <w:r w:rsidRPr="00B26245">
        <w:rPr>
          <w:rFonts w:asciiTheme="minorHAnsi" w:hAnsiTheme="minorHAnsi" w:cstheme="minorHAnsi"/>
          <w:sz w:val="22"/>
          <w:szCs w:val="22"/>
        </w:rPr>
        <w:t xml:space="preserve">Lisätietoa kuulosta, kuulovammasta ja sen hoidosta: </w:t>
      </w:r>
      <w:hyperlink r:id="rId10" w:history="1">
        <w:r w:rsidRPr="00B26245">
          <w:rPr>
            <w:rStyle w:val="Hyperlink"/>
            <w:rFonts w:asciiTheme="minorHAnsi" w:hAnsiTheme="minorHAnsi" w:cstheme="minorHAnsi"/>
            <w:sz w:val="22"/>
            <w:szCs w:val="22"/>
          </w:rPr>
          <w:t>www.hear-it.org</w:t>
        </w:r>
      </w:hyperlink>
      <w:r w:rsidRPr="00B26245">
        <w:rPr>
          <w:rFonts w:asciiTheme="minorHAnsi" w:hAnsiTheme="minorHAnsi" w:cstheme="minorHAnsi"/>
          <w:sz w:val="22"/>
          <w:szCs w:val="22"/>
        </w:rPr>
        <w:t xml:space="preserve"> </w:t>
      </w:r>
      <w:r w:rsidRPr="00B26245">
        <w:rPr>
          <w:rFonts w:asciiTheme="minorHAnsi" w:hAnsiTheme="minorHAnsi" w:cstheme="minorHAnsi"/>
          <w:sz w:val="22"/>
          <w:szCs w:val="22"/>
        </w:rPr>
        <w:br/>
      </w:r>
    </w:p>
    <w:sectPr w:rsidR="00EC5A8F" w:rsidRPr="00B26245" w:rsidSect="0087523F">
      <w:headerReference w:type="even" r:id="rId11"/>
      <w:headerReference w:type="default" r:id="rId12"/>
      <w:footerReference w:type="default" r:id="rId13"/>
      <w:headerReference w:type="first" r:id="rId14"/>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3A548F57" w14:textId="77777777" w:rsidR="005104E9" w:rsidRPr="00384F74"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3A548F57" w14:textId="77777777" w:rsidR="005104E9" w:rsidRPr="00384F74"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84F74"/>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6245"/>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editorial-photo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ear-it.org" TargetMode="Externa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529</Words>
  <Characters>4345</Characters>
  <Application>Microsoft Office Word</Application>
  <DocSecurity>0</DocSecurity>
  <Lines>36</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4865</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2019-02-15T13:33:00Z</dcterms:created>
  <dcterms:modified xsi:type="dcterms:W3CDTF">2019-02-18T08:35:00Z</dcterms:modified>
</cp:coreProperties>
</file>